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00D396">
      <w:pPr>
        <w:pStyle w:val="2"/>
        <w:wordWrap w:val="0"/>
        <w:spacing w:line="300" w:lineRule="auto"/>
        <w:jc w:val="center"/>
        <w:rPr>
          <w:rFonts w:ascii="黑体" w:hAnsi="黑体" w:eastAsia="黑体" w:cs="黑体"/>
          <w:b/>
          <w:bCs w:val="0"/>
          <w:sz w:val="32"/>
          <w:szCs w:val="32"/>
        </w:rPr>
      </w:pPr>
      <w:r>
        <w:rPr>
          <w:rFonts w:hint="eastAsia" w:ascii="黑体" w:hAnsi="黑体" w:eastAsia="黑体" w:cs="黑体"/>
          <w:b/>
          <w:bCs w:val="0"/>
          <w:sz w:val="32"/>
          <w:szCs w:val="32"/>
        </w:rPr>
        <w:t>响应性承诺</w:t>
      </w:r>
    </w:p>
    <w:p w14:paraId="2CC1D977">
      <w:pPr>
        <w:wordWrap w:val="0"/>
        <w:spacing w:line="600" w:lineRule="exact"/>
        <w:rPr>
          <w:rFonts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 xml:space="preserve"> [招标单位]</w:t>
      </w:r>
      <w:bookmarkStart w:id="0" w:name="_GoBack"/>
      <w:bookmarkEnd w:id="0"/>
      <w:r>
        <w:rPr>
          <w:rFonts w:hint="eastAsia" w:ascii="仿宋_GB2312" w:hAnsi="仿宋_GB2312" w:eastAsia="仿宋_GB2312" w:cs="仿宋_GB2312"/>
          <w:sz w:val="32"/>
          <w:szCs w:val="32"/>
          <w:u w:val="single"/>
        </w:rPr>
        <w:t>（招标单位）：</w:t>
      </w:r>
    </w:p>
    <w:p w14:paraId="23C07802">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根据招标人发出的招标文件，我单位对招标文件要求响应的有关内容作出以下承诺，并忠实地信守和履行承诺：</w:t>
      </w:r>
    </w:p>
    <w:p w14:paraId="29C8AD09">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一、投标文件已按招标文件的要求编制，内容与招标文件要求的范围相同。</w:t>
      </w:r>
    </w:p>
    <w:p w14:paraId="12A2F09D">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二、投标文件中承诺的施工工期满足招标文件的要求，在承诺的施工期内完成工程量清单中约定的全部工作。</w:t>
      </w:r>
    </w:p>
    <w:p w14:paraId="0FF56F4F">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三、投标文件承诺的工程质量等级满足招标文件的要求，施工时按此标准组织实施，达到承诺的工程质量等级。</w:t>
      </w:r>
    </w:p>
    <w:p w14:paraId="55BBECFC">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四、我们接受招标文件中约定的投标有效期；招标文件要求并承诺的其他合理条款；</w:t>
      </w:r>
    </w:p>
    <w:p w14:paraId="257F5DBC">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五、我们已按招标文件要求的时间和方式提供了有效的投标担保。</w:t>
      </w:r>
    </w:p>
    <w:p w14:paraId="223BB523">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六、招标文件中约定的合同条款我单位全部接受，诚信履约，并享受和承担相应的权利及义务。</w:t>
      </w:r>
    </w:p>
    <w:p w14:paraId="67A0D043">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七、我单位递交的投标文件中未附有招标人不能接受的条件。</w:t>
      </w:r>
    </w:p>
    <w:p w14:paraId="1F627E4C">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八、我单位递交的投标文件中组织结构人员除按照招标文件规定的要求进行合法变更外，投标时的组织结构与资格预审时相一致。</w:t>
      </w:r>
    </w:p>
    <w:p w14:paraId="2093E8ED">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九、我单位若中标，投标文件中的项目负责人、项目技术负责人、施工现场管理人员等按照施工要求全部到场，除不可抗力因素之外，施工期内不更换。</w:t>
      </w:r>
    </w:p>
    <w:p w14:paraId="655B923B">
      <w:pPr>
        <w:wordWrap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14:paraId="0505BBE0">
      <w:pPr>
        <w:wordWrap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5A7"/>
    <w:rsid w:val="003F35A7"/>
    <w:rsid w:val="0045487F"/>
    <w:rsid w:val="00553E7C"/>
    <w:rsid w:val="005820B9"/>
    <w:rsid w:val="00A7527E"/>
    <w:rsid w:val="00FA0D5C"/>
    <w:rsid w:val="54EC3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next w:val="1"/>
    <w:link w:val="5"/>
    <w:qFormat/>
    <w:uiPriority w:val="0"/>
    <w:pPr>
      <w:widowControl w:val="0"/>
      <w:ind w:right="210" w:rightChars="100"/>
      <w:jc w:val="both"/>
      <w:outlineLvl w:val="2"/>
    </w:pPr>
    <w:rPr>
      <w:rFonts w:ascii="宋体" w:hAnsi="宋体" w:eastAsia="宋体" w:cs="Times New Roman"/>
      <w:bCs/>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3 Char"/>
    <w:link w:val="2"/>
    <w:qFormat/>
    <w:uiPriority w:val="0"/>
    <w:rPr>
      <w:rFonts w:ascii="宋体" w:hAnsi="宋体"/>
      <w:bCs/>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454</Words>
  <Characters>461</Characters>
  <Lines>3</Lines>
  <Paragraphs>1</Paragraphs>
  <TotalTime>1</TotalTime>
  <ScaleCrop>false</ScaleCrop>
  <LinksUpToDate>false</LinksUpToDate>
  <CharactersWithSpaces>505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2025-09-29T14:17:00Z</dcterms:created>
  <dc:creator>系统管理员</dc:creator>
  <cp:lastModifiedBy>哈哈哈</cp:lastModifiedBy>
  <dcterms:modified xsi:type="dcterms:W3CDTF">2025-10-26T19:41:12Z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eyJoZGlkIjoiYmM2N2ZjY2FjNDE1YzNjY2YzMzI3NjY3MjNkMDkzNzUiLCJ1c2VySWQiOiIxMzIxOTExNzg2In0=</vt:lpwstr>
  </property>
  <property fmtid="{D5CDD505-2E9C-101B-9397-08002B2CF9AE}" pid="3" name="KSOProductBuildVer">
    <vt:lpwstr>2052-12.1.0.23125</vt:lpwstr>
  </property>
  <property fmtid="{D5CDD505-2E9C-101B-9397-08002B2CF9AE}" pid="4" name="ICV">
    <vt:lpwstr>662426CB84494E219E6E11D5EFF91932_12</vt:lpwstr>
  </property>
</Properties>
</file>