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5404F">
      <w:pPr>
        <w:pStyle w:val="2"/>
        <w:wordWrap w:val="0"/>
        <w:spacing w:line="300" w:lineRule="auto"/>
        <w:jc w:val="center"/>
        <w:rPr>
          <w:rFonts w:ascii="黑体" w:hAnsi="黑体" w:eastAsia="黑体" w:cs="黑体"/>
          <w:b/>
          <w:bCs w:val="0"/>
          <w:sz w:val="32"/>
          <w:szCs w:val="32"/>
        </w:rPr>
      </w:pPr>
      <w:r>
        <w:rPr>
          <w:rFonts w:hint="eastAsia" w:ascii="黑体" w:hAnsi="黑体" w:eastAsia="黑体" w:cs="黑体"/>
          <w:b/>
          <w:bCs w:val="0"/>
          <w:sz w:val="32"/>
          <w:szCs w:val="32"/>
        </w:rPr>
        <w:t>响应性承诺</w:t>
      </w:r>
    </w:p>
    <w:p w14:paraId="69190D91">
      <w:pPr>
        <w:wordWrap w:val="0"/>
        <w:spacing w:line="600" w:lineRule="exact"/>
        <w:rPr>
          <w:rFonts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[招标单位]</w:t>
      </w:r>
      <w:bookmarkStart w:id="0" w:name="_GoBack"/>
      <w:bookmarkEnd w:id="0"/>
      <w:r>
        <w:rPr>
          <w:rFonts w:hint="eastAsia" w:ascii="仿宋_GB2312" w:hAnsi="仿宋_GB2312" w:eastAsia="仿宋_GB2312" w:cs="仿宋_GB2312"/>
          <w:sz w:val="32"/>
          <w:szCs w:val="32"/>
          <w:u w:val="single"/>
        </w:rPr>
        <w:t>（招标单位）：</w:t>
      </w:r>
    </w:p>
    <w:p w14:paraId="324CBA19">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根据招标人发出的招标文件，我单位对招标文件要求响应的有关内容作出以下承诺，并忠实地信守和履行承诺：</w:t>
      </w:r>
    </w:p>
    <w:p w14:paraId="448C147B">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一、投标文件已按招标文件的要求编制，内容与招标文件要求的范围相同。</w:t>
      </w:r>
    </w:p>
    <w:p w14:paraId="4CFA8824">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二、投标文件中承诺的施工工期满足招标文件的要求，在承诺的施工期内完成工程量清单中约定的全部工作。</w:t>
      </w:r>
    </w:p>
    <w:p w14:paraId="424599F4">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三、投标文件承诺的工程质量等级满足招标文件的要求，施工时按此标准组织实施，达到承诺的工程质量等级。</w:t>
      </w:r>
    </w:p>
    <w:p w14:paraId="03300D6C">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四、我们接受招标文件中约定的投标有效期；招标文件要求并承诺的其他合理条款；</w:t>
      </w:r>
    </w:p>
    <w:p w14:paraId="657F8B4D">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五、我们已按招标文件要求的时间和方式提供了有效的投标担保。</w:t>
      </w:r>
    </w:p>
    <w:p w14:paraId="690FE31D">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六、招标文件中约定的合同条款我单位全部接受，诚信履约，并享受和承担相应的权利及义务。</w:t>
      </w:r>
    </w:p>
    <w:p w14:paraId="2188ADB9">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七、我单位递交的投标文件中未附有招标人不能接受的条件。</w:t>
      </w:r>
    </w:p>
    <w:p w14:paraId="137D520D">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八、我单位递交的投标文件中组织结构人员除按照招标文件规定的要求进行合法变更外，投标时的组织结构与资格预审时相一致。</w:t>
      </w:r>
    </w:p>
    <w:p w14:paraId="49C166E8">
      <w:pPr>
        <w:wordWrap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九、我单位若中标，投标文件中的项目负责人、项目技术负责人、施工现场管理人员等按照施工要求全部到场，除不可抗力因素之外，施工期内不更换。</w:t>
      </w:r>
    </w:p>
    <w:p w14:paraId="1B95B63D">
      <w:pPr>
        <w:wordWrap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十、按时并委派参与投标的项目负责人参加答辩。</w:t>
      </w:r>
    </w:p>
    <w:p w14:paraId="597D0179">
      <w:pPr>
        <w:wordWrap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十一、如实申报企业资信及履约能力自评得分。</w:t>
      </w:r>
    </w:p>
    <w:p w14:paraId="2BAE6B74">
      <w:pPr>
        <w:wordWrap w:val="0"/>
        <w:ind w:firstLine="640" w:firstLineChars="200"/>
      </w:pPr>
      <w:r>
        <w:rPr>
          <w:rFonts w:hint="eastAsia" w:ascii="仿宋_GB2312" w:hAnsi="仿宋_GB2312" w:eastAsia="仿宋_GB2312" w:cs="仿宋_GB2312"/>
          <w:sz w:val="32"/>
          <w:szCs w:val="32"/>
          <w:u w:val="single"/>
        </w:rPr>
        <w:t xml:space="preserve">其他：                                         </w:t>
      </w:r>
      <w:r>
        <w:rPr>
          <w:rFonts w:hint="eastAsia" w:ascii="仿宋_GB2312" w:hAnsi="仿宋_GB2312" w:eastAsia="仿宋_GB2312" w:cs="仿宋_GB2312"/>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5A7"/>
    <w:rsid w:val="000B3899"/>
    <w:rsid w:val="003F35A7"/>
    <w:rsid w:val="0045487F"/>
    <w:rsid w:val="00553E7C"/>
    <w:rsid w:val="005820B9"/>
    <w:rsid w:val="00A7527E"/>
    <w:rsid w:val="00AF28C8"/>
    <w:rsid w:val="4FF81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next w:val="1"/>
    <w:link w:val="5"/>
    <w:qFormat/>
    <w:uiPriority w:val="0"/>
    <w:pPr>
      <w:widowControl w:val="0"/>
      <w:ind w:right="210" w:rightChars="100"/>
      <w:jc w:val="both"/>
      <w:outlineLvl w:val="2"/>
    </w:pPr>
    <w:rPr>
      <w:rFonts w:ascii="宋体" w:hAnsi="宋体" w:eastAsia="宋体" w:cs="Times New Roman"/>
      <w:bCs/>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customStyle="1" w:styleId="5">
    <w:name w:val="标题 3 Char"/>
    <w:link w:val="2"/>
    <w:qFormat/>
    <w:uiPriority w:val="0"/>
    <w:rPr>
      <w:rFonts w:ascii="宋体" w:hAnsi="宋体"/>
      <w:bCs/>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498</Words>
  <Characters>505</Characters>
  <Lines>3</Lines>
  <Paragraphs>1</Paragraphs>
  <TotalTime>0</TotalTime>
  <ScaleCrop>false</ScaleCrop>
  <LinksUpToDate>false</LinksUpToDate>
  <CharactersWithSpaces>546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2025-10-13T09:35:00Z</dcterms:created>
  <dc:creator>系统管理员</dc:creator>
  <cp:lastModifiedBy>哈哈哈</cp:lastModifiedBy>
  <dcterms:modified xsi:type="dcterms:W3CDTF">2025-10-27T03:42:45Z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eyJoZGlkIjoiYmM2N2ZjY2FjNDE1YzNjY2YzMzI3NjY3MjNkMDkzNzUiLCJ1c2VySWQiOiIxMzIxOTExNzg2In0=</vt:lpwstr>
  </property>
  <property fmtid="{D5CDD505-2E9C-101B-9397-08002B2CF9AE}" pid="3" name="KSOProductBuildVer">
    <vt:lpwstr>2052-12.1.0.23125</vt:lpwstr>
  </property>
  <property fmtid="{D5CDD505-2E9C-101B-9397-08002B2CF9AE}" pid="4" name="ICV">
    <vt:lpwstr>484797742DE14AE5B19C956D9CC59789_12</vt:lpwstr>
  </property>
</Properties>
</file>